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6.3201904296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TRINITY PARKS AND RECREATION BOARD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19580078125" w:line="240" w:lineRule="auto"/>
        <w:ind w:left="2821.199951171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Agreement for Use of Park Facilities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185546875" w:line="235.90566158294678" w:lineRule="auto"/>
        <w:ind w:left="5.760040283203125" w:right="104.87548828125" w:firstLine="723.11996459960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Town of Trinity, Alabama ("Town" hereafter), acting through its Park and Recreation Board, and ____________________________________________________________ ("Responsible  Party" hereafter), for good and valuable consideration, agree as follows: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484375" w:line="235.9061622619629" w:lineRule="auto"/>
        <w:ind w:left="11.0400390625" w:right="157.6806640625" w:firstLine="738.719940185546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Use of Fields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Responsible Party is hereby allowed to use the Town's ball field(s) as follows: (Please lis</w:t>
      </w:r>
      <w:r w:rsidDel="00000000" w:rsidR="00000000" w:rsidRPr="00000000">
        <w:rPr>
          <w:rFonts w:ascii="Times New Roman" w:cs="Times New Roman" w:eastAsia="Times New Roman" w:hAnsi="Times New Roman"/>
          <w:sz w:val="24"/>
          <w:szCs w:val="24"/>
          <w:rtl w:val="0"/>
        </w:rPr>
        <w:t xml:space="preserve">t primary days/ times and alternate days/ times requested.  The Board will make efforts to honor the request but priority will be given to in season youth athletic association teams for practices, games and events)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13818359375" w:line="471.8111228942871" w:lineRule="auto"/>
        <w:ind w:left="0" w:right="151.67846679687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0908203125" w:line="240" w:lineRule="auto"/>
        <w:ind w:left="726.9599914550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Applicable Use Rate: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(Check applicable provision.)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1904296875" w:line="235.90566158294678" w:lineRule="auto"/>
        <w:ind w:left="1444.0798950195312" w:right="98.1591796875" w:hanging="1444.079895019531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 All participating teams consist of at least 50% of team members who reside within  the Trinity Municipal limits.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13818359375" w:line="240" w:lineRule="auto"/>
        <w:ind w:left="2161.67999267578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No access to lights: no charge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1904296875" w:line="240" w:lineRule="auto"/>
        <w:ind w:left="2161.67999267578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 Access to light: $30.00 per hour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1904296875" w:line="235.90540409088135" w:lineRule="auto"/>
        <w:ind w:left="1443.1201171875" w:right="91.9189453125" w:hanging="1443.1201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 Any participating team(s) consist(s) of less than 50% of team members who reside  within the Trinity Municipal limits: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1473388671875" w:line="240" w:lineRule="auto"/>
        <w:ind w:left="2171.520080566406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No access to lights: $40.00 per hour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1988525390625" w:line="240" w:lineRule="auto"/>
        <w:ind w:left="2171.520080566406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Access to lights: $75.00 per hour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1904296875" w:line="471.81132316589355" w:lineRule="auto"/>
        <w:ind w:left="0" w:right="151.6784667968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 Rate for use of entire facility: __________________________________________ ______________________________________________________________________________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08624267578125" w:line="235.90559005737305" w:lineRule="auto"/>
        <w:ind w:left="9.839935302734375" w:right="138.2373046875" w:firstLine="721.679992675781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Fee for Leaving Lights 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Responsible Party agrees to pay a fee of $1,000.00 if lights are left on overnight or longer than ______________after authorized use concludes.</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5471420288" w:lineRule="auto"/>
        <w:ind w:left="0.959930419921875" w:right="0" w:firstLine="724.56008911132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Risk ofLoss or Injury: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ResponsiblePartyacknowledges that the Town does  not provide insurance coverage and is not responsible for any personal injury or damage or loss of property that any participant pursuant to this agreement may incur or suffer. All risk of such injury or loss falls on the Responsible Party and any participants in the activities for which Responsible Party has entered into this agreement, and Responsible Party and all such participants must rely on their own insurance or personal resources for payment for expenses relating to such injury, damage or loss. Responsible Party acknowledges understanding of the terms of this clause and agrees to communicate the same to all participants, and, in the case of minor children, to the parents or legal guardians of such children.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484375" w:line="235.90583324432373" w:lineRule="auto"/>
        <w:ind w:left="3.119964599609375" w:right="154.559326171875" w:firstLine="730.079956054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Scheduling Conflicts: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Parks and Recreation Board has the right to schedule events at any time that may conflict with the use scheduled by this agreement. In the event of such a scheduling conflict, the Town will notify the Responsible Party of his or her options regarding rescheduling the use of facilities.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30126953125" w:line="235.90566158294678" w:lineRule="auto"/>
        <w:ind w:left="3.119964599609375" w:right="146.8798828125" w:firstLine="728.8800048828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Facilities Rules: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Responsible Party agrees to follow all policies, rules and regulations of the Town and the Board regarding the use of its facilities. Games, practices and all other related activities must be supervised at all times.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42333984375" w:line="235.90566158294678" w:lineRule="auto"/>
        <w:ind w:left="9.839935302734375" w:right="153.359375" w:firstLine="720.72006225585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Condition of Facilities: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Responsible Party agrees to leave the facility in the condition and state of cleanliness in which it was at the beginning of Responsible Party's use of the facility.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42333984375" w:line="473.81046295166016" w:lineRule="auto"/>
        <w:ind w:left="0" w:right="156.474609375" w:firstLine="736.320037841796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Payment Terms: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 _____________________________________________________________________________. 9.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Special Conditions: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any)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091552734375" w:line="471.81132316589355" w:lineRule="auto"/>
        <w:ind w:left="0" w:right="151.67846679687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084716796875" w:line="235.90540409088135" w:lineRule="auto"/>
        <w:ind w:left="4.080047607421875" w:right="157.43896484375" w:firstLine="745.6799316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Acknowledgment: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Responsible Party represents that all information provided on this form is true, correct and accurate.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41473388671875" w:line="240" w:lineRule="auto"/>
        <w:ind w:left="725.76004028320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Done this _______ day of ________________, 20______.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0378417969" w:line="240" w:lineRule="auto"/>
        <w:ind w:left="0" w:right="155.27465820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9964599609375" w:line="240" w:lineRule="auto"/>
        <w:ind w:left="0" w:right="2733.839111328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Responsible Party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3201904296875" w:line="240" w:lineRule="auto"/>
        <w:ind w:left="0" w:right="151.6784667968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9964599609375" w:line="240" w:lineRule="auto"/>
        <w:ind w:left="0" w:right="2183.519287109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Town of Trinity</w:t>
      </w:r>
    </w:p>
    <w:sectPr>
      <w:pgSz w:h="15840" w:w="12240" w:orient="portrait"/>
      <w:pgMar w:bottom="1113.6000061035156" w:top="1430.400390625" w:left="1438.3200073242188" w:right="1286.160888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